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F9" w:rsidRPr="00516661" w:rsidRDefault="00516661" w:rsidP="0035361A">
      <w:pPr>
        <w:rPr>
          <w:rFonts w:eastAsia="Times New Roman"/>
          <w:b/>
        </w:rPr>
      </w:pPr>
      <w:r w:rsidRPr="00516661">
        <w:rPr>
          <w:rFonts w:eastAsia="Times New Roman"/>
          <w:b/>
        </w:rPr>
        <w:t>Množství o</w:t>
      </w:r>
      <w:r w:rsidR="00862104" w:rsidRPr="00516661">
        <w:rPr>
          <w:rFonts w:eastAsia="Times New Roman"/>
          <w:b/>
        </w:rPr>
        <w:t>dpad</w:t>
      </w:r>
      <w:r w:rsidRPr="00516661">
        <w:rPr>
          <w:rFonts w:eastAsia="Times New Roman"/>
          <w:b/>
        </w:rPr>
        <w:t>u</w:t>
      </w:r>
      <w:r w:rsidR="00862104" w:rsidRPr="00516661">
        <w:rPr>
          <w:rFonts w:eastAsia="Times New Roman"/>
          <w:b/>
        </w:rPr>
        <w:t xml:space="preserve"> za rok 2021</w:t>
      </w:r>
    </w:p>
    <w:p w:rsidR="001C77F9" w:rsidRDefault="001C77F9" w:rsidP="0035361A">
      <w:pPr>
        <w:rPr>
          <w:rFonts w:eastAsia="Times New Roman"/>
        </w:rPr>
      </w:pPr>
    </w:p>
    <w:p w:rsidR="004E7685" w:rsidRDefault="00CC29CE" w:rsidP="0035361A">
      <w:pPr>
        <w:rPr>
          <w:rFonts w:eastAsia="Times New Roman"/>
        </w:rPr>
      </w:pPr>
      <w:r>
        <w:rPr>
          <w:rFonts w:eastAsia="Times New Roman"/>
        </w:rPr>
        <w:t xml:space="preserve">Přestože množství tříděného odpadu stále narůstá, množství směsného odpadu </w:t>
      </w:r>
      <w:proofErr w:type="gramStart"/>
      <w:r>
        <w:rPr>
          <w:rFonts w:eastAsia="Times New Roman"/>
        </w:rPr>
        <w:t xml:space="preserve">bohužel </w:t>
      </w:r>
      <w:r w:rsidR="00AF2D3F">
        <w:rPr>
          <w:rFonts w:eastAsia="Times New Roman"/>
        </w:rPr>
        <w:t xml:space="preserve"> </w:t>
      </w:r>
      <w:r>
        <w:rPr>
          <w:rFonts w:eastAsia="Times New Roman"/>
        </w:rPr>
        <w:t>neklesá</w:t>
      </w:r>
      <w:proofErr w:type="gramEnd"/>
      <w:r>
        <w:rPr>
          <w:rFonts w:eastAsia="Times New Roman"/>
        </w:rPr>
        <w:t xml:space="preserve">. V popelnicích domácností stále končí </w:t>
      </w:r>
      <w:r w:rsidR="00AF2D3F">
        <w:rPr>
          <w:rFonts w:eastAsia="Times New Roman"/>
        </w:rPr>
        <w:t xml:space="preserve">značné </w:t>
      </w:r>
      <w:r>
        <w:rPr>
          <w:rFonts w:eastAsia="Times New Roman"/>
        </w:rPr>
        <w:t>množství bioodpadu</w:t>
      </w:r>
      <w:r w:rsidR="005C5002">
        <w:rPr>
          <w:rFonts w:eastAsia="Times New Roman"/>
        </w:rPr>
        <w:t>, který představuje velkou rezervu v celkovém třídění</w:t>
      </w:r>
      <w:r>
        <w:rPr>
          <w:rFonts w:eastAsia="Times New Roman"/>
        </w:rPr>
        <w:t xml:space="preserve">. </w:t>
      </w:r>
      <w:r w:rsidR="005C5002">
        <w:rPr>
          <w:rFonts w:eastAsia="Times New Roman"/>
        </w:rPr>
        <w:t>Naše o</w:t>
      </w:r>
      <w:r>
        <w:rPr>
          <w:rFonts w:eastAsia="Times New Roman"/>
        </w:rPr>
        <w:t>bec v roce 2012 rozdávala do domácností kom</w:t>
      </w:r>
      <w:r w:rsidR="003A622B">
        <w:rPr>
          <w:rFonts w:eastAsia="Times New Roman"/>
        </w:rPr>
        <w:t>postéry</w:t>
      </w:r>
      <w:r w:rsidR="00AF2D3F">
        <w:rPr>
          <w:rFonts w:eastAsia="Times New Roman"/>
        </w:rPr>
        <w:t xml:space="preserve">, do kterých je </w:t>
      </w:r>
      <w:r w:rsidR="003A622B">
        <w:rPr>
          <w:rFonts w:eastAsia="Times New Roman"/>
        </w:rPr>
        <w:t xml:space="preserve">možné odkládat </w:t>
      </w:r>
      <w:r w:rsidR="00D67EA6">
        <w:rPr>
          <w:rFonts w:eastAsia="Times New Roman"/>
        </w:rPr>
        <w:t>s</w:t>
      </w:r>
      <w:r w:rsidR="003A622B">
        <w:rPr>
          <w:rFonts w:eastAsia="Times New Roman"/>
        </w:rPr>
        <w:t>lupky od ovoce a zeleniny</w:t>
      </w:r>
      <w:r w:rsidR="005C5002">
        <w:rPr>
          <w:rFonts w:eastAsia="Times New Roman"/>
        </w:rPr>
        <w:t>,</w:t>
      </w:r>
      <w:r w:rsidR="003A622B">
        <w:rPr>
          <w:rFonts w:eastAsia="Times New Roman"/>
        </w:rPr>
        <w:t xml:space="preserve"> </w:t>
      </w:r>
      <w:r w:rsidR="005C5002">
        <w:rPr>
          <w:rFonts w:eastAsia="Times New Roman"/>
        </w:rPr>
        <w:t xml:space="preserve">čajové sáčky, </w:t>
      </w:r>
      <w:r w:rsidR="00152858">
        <w:rPr>
          <w:rFonts w:eastAsia="Times New Roman"/>
        </w:rPr>
        <w:t xml:space="preserve">kávové sedliny, skořápky od vajec a ořechů, květiny </w:t>
      </w:r>
      <w:r w:rsidR="003A622B">
        <w:rPr>
          <w:rFonts w:eastAsia="Times New Roman"/>
        </w:rPr>
        <w:t xml:space="preserve">a ostatní biologický rozložitelný odpad. </w:t>
      </w:r>
      <w:r w:rsidR="00462293">
        <w:rPr>
          <w:rFonts w:eastAsia="Times New Roman"/>
        </w:rPr>
        <w:t>Pokud snížíme množství bioodpadu v popelnicích, není pak nutné ji vystavovat k vývozu každých 14 dní, ale je možné</w:t>
      </w:r>
      <w:r w:rsidR="00152858">
        <w:rPr>
          <w:rFonts w:eastAsia="Times New Roman"/>
        </w:rPr>
        <w:t xml:space="preserve"> její vývoz odložit. </w:t>
      </w:r>
      <w:r w:rsidR="003A622B">
        <w:rPr>
          <w:rFonts w:eastAsia="Times New Roman"/>
        </w:rPr>
        <w:t>Obec</w:t>
      </w:r>
      <w:r w:rsidR="00462293">
        <w:rPr>
          <w:rFonts w:eastAsia="Times New Roman"/>
        </w:rPr>
        <w:t xml:space="preserve"> totiž </w:t>
      </w:r>
      <w:r w:rsidR="003A622B">
        <w:rPr>
          <w:rFonts w:eastAsia="Times New Roman"/>
        </w:rPr>
        <w:t xml:space="preserve">platí za výsyp popelnice bez ohledu na to, zda je plná či poloprázdná. </w:t>
      </w:r>
      <w:r w:rsidR="00152858">
        <w:rPr>
          <w:rFonts w:eastAsia="Times New Roman"/>
        </w:rPr>
        <w:t>N</w:t>
      </w:r>
      <w:r w:rsidR="005C5002">
        <w:rPr>
          <w:rFonts w:eastAsia="Times New Roman"/>
        </w:rPr>
        <w:t>áklady</w:t>
      </w:r>
      <w:r w:rsidR="00152858">
        <w:rPr>
          <w:rFonts w:eastAsia="Times New Roman"/>
        </w:rPr>
        <w:t xml:space="preserve"> na tento svoz</w:t>
      </w:r>
      <w:r w:rsidR="005C5002">
        <w:rPr>
          <w:rFonts w:eastAsia="Times New Roman"/>
        </w:rPr>
        <w:t xml:space="preserve"> jsou pak součástí výpočtu poplatku za odpady. </w:t>
      </w:r>
    </w:p>
    <w:p w:rsidR="00CC29CE" w:rsidRDefault="00462293" w:rsidP="00CC29CE">
      <w:pPr>
        <w:rPr>
          <w:rFonts w:eastAsia="Times New Roman"/>
        </w:rPr>
      </w:pPr>
      <w:r>
        <w:rPr>
          <w:rFonts w:eastAsia="Times New Roman"/>
        </w:rPr>
        <w:t xml:space="preserve">K odložení bioodpadu </w:t>
      </w:r>
      <w:r w:rsidR="005C5002">
        <w:rPr>
          <w:rFonts w:eastAsia="Times New Roman"/>
        </w:rPr>
        <w:t xml:space="preserve">slouží také </w:t>
      </w:r>
      <w:r>
        <w:rPr>
          <w:rFonts w:eastAsia="Times New Roman"/>
        </w:rPr>
        <w:t>k</w:t>
      </w:r>
      <w:r w:rsidR="00CC29CE">
        <w:rPr>
          <w:rFonts w:eastAsia="Times New Roman"/>
        </w:rPr>
        <w:t>ompostárna,</w:t>
      </w:r>
      <w:r w:rsidR="005C5002">
        <w:rPr>
          <w:rFonts w:eastAsia="Times New Roman"/>
        </w:rPr>
        <w:t xml:space="preserve"> která je součástí areálu</w:t>
      </w:r>
      <w:r w:rsidR="00152858">
        <w:rPr>
          <w:rFonts w:eastAsia="Times New Roman"/>
        </w:rPr>
        <w:t xml:space="preserve"> sběrného dvora</w:t>
      </w:r>
      <w:r w:rsidR="00072055">
        <w:rPr>
          <w:rFonts w:eastAsia="Times New Roman"/>
        </w:rPr>
        <w:t xml:space="preserve">. Zde </w:t>
      </w:r>
      <w:r w:rsidR="00CC29CE">
        <w:rPr>
          <w:rFonts w:eastAsia="Times New Roman"/>
        </w:rPr>
        <w:t xml:space="preserve">je možné odevzdat </w:t>
      </w:r>
      <w:r w:rsidR="00C616FA">
        <w:rPr>
          <w:rFonts w:eastAsia="Times New Roman"/>
        </w:rPr>
        <w:t>kromě výše uvedených</w:t>
      </w:r>
      <w:r>
        <w:rPr>
          <w:rFonts w:eastAsia="Times New Roman"/>
        </w:rPr>
        <w:t xml:space="preserve"> odpad</w:t>
      </w:r>
      <w:r w:rsidR="00C616FA">
        <w:rPr>
          <w:rFonts w:eastAsia="Times New Roman"/>
        </w:rPr>
        <w:t>ů</w:t>
      </w:r>
      <w:r>
        <w:rPr>
          <w:rFonts w:eastAsia="Times New Roman"/>
        </w:rPr>
        <w:t xml:space="preserve"> také </w:t>
      </w:r>
      <w:r w:rsidR="00CC29CE">
        <w:rPr>
          <w:rFonts w:eastAsia="Times New Roman"/>
        </w:rPr>
        <w:t>větve, listí, tráv</w:t>
      </w:r>
      <w:r w:rsidR="00800CCF">
        <w:rPr>
          <w:rFonts w:eastAsia="Times New Roman"/>
        </w:rPr>
        <w:t>u</w:t>
      </w:r>
      <w:r w:rsidR="00CC29CE">
        <w:rPr>
          <w:rFonts w:eastAsia="Times New Roman"/>
        </w:rPr>
        <w:t>,</w:t>
      </w:r>
      <w:r w:rsidR="00800CCF">
        <w:rPr>
          <w:rFonts w:eastAsia="Times New Roman"/>
        </w:rPr>
        <w:t xml:space="preserve"> piliny, hobliny apod.</w:t>
      </w:r>
    </w:p>
    <w:p w:rsidR="007F22F6" w:rsidRPr="003C75EB" w:rsidRDefault="00152858" w:rsidP="0035361A">
      <w:pPr>
        <w:rPr>
          <w:rFonts w:eastAsia="Times New Roman"/>
          <w:b/>
        </w:rPr>
      </w:pPr>
      <w:r w:rsidRPr="00542963">
        <w:rPr>
          <w:rFonts w:eastAsia="Times New Roman"/>
        </w:rPr>
        <w:t>A jaké množství odpadu jsme v loňském roce</w:t>
      </w:r>
      <w:r w:rsidR="007F22F6" w:rsidRPr="00542963">
        <w:rPr>
          <w:rFonts w:eastAsia="Times New Roman"/>
        </w:rPr>
        <w:t xml:space="preserve"> </w:t>
      </w:r>
      <w:r w:rsidR="00316AE4" w:rsidRPr="00542963">
        <w:rPr>
          <w:rFonts w:eastAsia="Times New Roman"/>
        </w:rPr>
        <w:t>odevzdali</w:t>
      </w:r>
      <w:r w:rsidR="007F22F6" w:rsidRPr="00542963">
        <w:rPr>
          <w:rFonts w:eastAsia="Times New Roman"/>
        </w:rPr>
        <w:t xml:space="preserve">? </w:t>
      </w:r>
      <w:r w:rsidR="00D67EA6" w:rsidRPr="003C75EB">
        <w:rPr>
          <w:rFonts w:eastAsia="Times New Roman"/>
          <w:b/>
        </w:rPr>
        <w:t>Celkově</w:t>
      </w:r>
      <w:r w:rsidR="00646D99" w:rsidRPr="003C75EB">
        <w:rPr>
          <w:rFonts w:eastAsia="Times New Roman"/>
          <w:b/>
        </w:rPr>
        <w:t xml:space="preserve"> to bylo</w:t>
      </w:r>
      <w:r w:rsidR="00D67EA6" w:rsidRPr="003C75EB">
        <w:rPr>
          <w:rFonts w:eastAsia="Times New Roman"/>
          <w:b/>
        </w:rPr>
        <w:t xml:space="preserve"> </w:t>
      </w:r>
      <w:r w:rsidR="00542963" w:rsidRPr="003C75EB">
        <w:rPr>
          <w:rFonts w:eastAsia="Times New Roman"/>
          <w:b/>
        </w:rPr>
        <w:t>879</w:t>
      </w:r>
      <w:r w:rsidR="00D67EA6" w:rsidRPr="003C75EB">
        <w:rPr>
          <w:rFonts w:eastAsia="Times New Roman"/>
          <w:b/>
        </w:rPr>
        <w:t>,</w:t>
      </w:r>
      <w:r w:rsidR="00542963" w:rsidRPr="003C75EB">
        <w:rPr>
          <w:rFonts w:eastAsia="Times New Roman"/>
          <w:b/>
        </w:rPr>
        <w:t>45</w:t>
      </w:r>
      <w:r w:rsidR="00D67EA6" w:rsidRPr="003C75EB">
        <w:rPr>
          <w:rFonts w:eastAsia="Times New Roman"/>
          <w:b/>
        </w:rPr>
        <w:t xml:space="preserve"> tun</w:t>
      </w:r>
      <w:r w:rsidR="00646D99" w:rsidRPr="003C75EB">
        <w:rPr>
          <w:rFonts w:eastAsia="Times New Roman"/>
          <w:b/>
        </w:rPr>
        <w:t xml:space="preserve"> odpadu</w:t>
      </w:r>
      <w:r w:rsidR="00775548" w:rsidRPr="003C75EB">
        <w:rPr>
          <w:rFonts w:eastAsia="Times New Roman"/>
          <w:b/>
        </w:rPr>
        <w:t xml:space="preserve">, který byl </w:t>
      </w:r>
      <w:r w:rsidR="00646D99" w:rsidRPr="003C75EB">
        <w:rPr>
          <w:rFonts w:eastAsia="Times New Roman"/>
          <w:b/>
        </w:rPr>
        <w:t xml:space="preserve">odevzdán </w:t>
      </w:r>
      <w:r w:rsidR="00072055" w:rsidRPr="003C75EB">
        <w:rPr>
          <w:rFonts w:eastAsia="Times New Roman"/>
          <w:b/>
        </w:rPr>
        <w:t xml:space="preserve">občany zdarma </w:t>
      </w:r>
      <w:r w:rsidR="00072055">
        <w:rPr>
          <w:rFonts w:eastAsia="Times New Roman"/>
        </w:rPr>
        <w:t>(</w:t>
      </w:r>
      <w:r w:rsidR="00646D99" w:rsidRPr="00542963">
        <w:rPr>
          <w:rFonts w:eastAsia="Times New Roman"/>
        </w:rPr>
        <w:t>v rámci ročního poplatku za odpady</w:t>
      </w:r>
      <w:r w:rsidR="00072055">
        <w:rPr>
          <w:rFonts w:eastAsia="Times New Roman"/>
        </w:rPr>
        <w:t xml:space="preserve">) </w:t>
      </w:r>
      <w:r w:rsidR="00775548" w:rsidRPr="003C75EB">
        <w:rPr>
          <w:rFonts w:eastAsia="Times New Roman"/>
          <w:b/>
        </w:rPr>
        <w:t xml:space="preserve">a </w:t>
      </w:r>
      <w:r w:rsidR="00542963" w:rsidRPr="003C75EB">
        <w:rPr>
          <w:rFonts w:eastAsia="Times New Roman"/>
          <w:b/>
        </w:rPr>
        <w:t>198</w:t>
      </w:r>
      <w:r w:rsidR="00775548" w:rsidRPr="003C75EB">
        <w:rPr>
          <w:rFonts w:eastAsia="Times New Roman"/>
          <w:b/>
        </w:rPr>
        <w:t>,</w:t>
      </w:r>
      <w:r w:rsidR="00542963" w:rsidRPr="003C75EB">
        <w:rPr>
          <w:rFonts w:eastAsia="Times New Roman"/>
          <w:b/>
        </w:rPr>
        <w:t>35</w:t>
      </w:r>
      <w:r w:rsidR="00775548" w:rsidRPr="003C75EB">
        <w:rPr>
          <w:rFonts w:eastAsia="Times New Roman"/>
          <w:b/>
        </w:rPr>
        <w:t xml:space="preserve"> tun stavebního odpadu</w:t>
      </w:r>
      <w:r w:rsidR="00072055" w:rsidRPr="003C75EB">
        <w:rPr>
          <w:rFonts w:eastAsia="Times New Roman"/>
          <w:b/>
        </w:rPr>
        <w:t xml:space="preserve"> za úplatu nebo vznikl</w:t>
      </w:r>
      <w:r w:rsidR="00375457" w:rsidRPr="003C75EB">
        <w:rPr>
          <w:rFonts w:eastAsia="Times New Roman"/>
          <w:b/>
        </w:rPr>
        <w:t>ého</w:t>
      </w:r>
      <w:r w:rsidR="00072055" w:rsidRPr="003C75EB">
        <w:rPr>
          <w:rFonts w:eastAsia="Times New Roman"/>
          <w:b/>
        </w:rPr>
        <w:t xml:space="preserve"> </w:t>
      </w:r>
      <w:r w:rsidR="00775548" w:rsidRPr="003C75EB">
        <w:rPr>
          <w:rFonts w:eastAsia="Times New Roman"/>
          <w:b/>
        </w:rPr>
        <w:t xml:space="preserve">při stavebních pracích obce. </w:t>
      </w:r>
    </w:p>
    <w:p w:rsidR="00AF2D3F" w:rsidRPr="003C75EB" w:rsidRDefault="00AF2D3F" w:rsidP="0035361A">
      <w:pPr>
        <w:rPr>
          <w:rFonts w:eastAsia="Times New Roman"/>
          <w:b/>
          <w:u w:val="single"/>
        </w:rPr>
      </w:pPr>
      <w:r w:rsidRPr="003C75EB">
        <w:rPr>
          <w:rFonts w:eastAsia="Times New Roman"/>
          <w:b/>
          <w:u w:val="single"/>
        </w:rPr>
        <w:t>Nejlepším odpadem je však odpad, který vůbec nevznikne. Proto bychom měli již při nákupu přemýšlet</w:t>
      </w:r>
      <w:r w:rsidR="008A7BDA" w:rsidRPr="003C75EB">
        <w:rPr>
          <w:rFonts w:eastAsia="Times New Roman"/>
          <w:b/>
          <w:u w:val="single"/>
        </w:rPr>
        <w:t>,</w:t>
      </w:r>
      <w:r w:rsidRPr="003C75EB">
        <w:rPr>
          <w:rFonts w:eastAsia="Times New Roman"/>
          <w:b/>
          <w:u w:val="single"/>
        </w:rPr>
        <w:t xml:space="preserve"> zda danou věc</w:t>
      </w:r>
      <w:r w:rsidR="008A7BDA" w:rsidRPr="003C75EB">
        <w:rPr>
          <w:rFonts w:eastAsia="Times New Roman"/>
          <w:b/>
          <w:u w:val="single"/>
        </w:rPr>
        <w:t xml:space="preserve"> skutečně </w:t>
      </w:r>
      <w:r w:rsidRPr="003C75EB">
        <w:rPr>
          <w:rFonts w:eastAsia="Times New Roman"/>
          <w:b/>
          <w:u w:val="single"/>
        </w:rPr>
        <w:t xml:space="preserve">potřebujeme nebo v jakém obalu si ji </w:t>
      </w:r>
      <w:r w:rsidR="008A7BDA" w:rsidRPr="003C75EB">
        <w:rPr>
          <w:rFonts w:eastAsia="Times New Roman"/>
          <w:b/>
          <w:u w:val="single"/>
        </w:rPr>
        <w:t xml:space="preserve">domů </w:t>
      </w:r>
      <w:r w:rsidRPr="003C75EB">
        <w:rPr>
          <w:rFonts w:eastAsia="Times New Roman"/>
          <w:b/>
          <w:u w:val="single"/>
        </w:rPr>
        <w:t xml:space="preserve">odnášíme. </w:t>
      </w:r>
    </w:p>
    <w:p w:rsidR="00341C7B" w:rsidRDefault="00341C7B" w:rsidP="0035361A">
      <w:pPr>
        <w:rPr>
          <w:rFonts w:eastAsia="Times New Roman"/>
        </w:rPr>
      </w:pPr>
    </w:p>
    <w:p w:rsidR="00516661" w:rsidRDefault="00516661" w:rsidP="0035361A">
      <w:pPr>
        <w:rPr>
          <w:rFonts w:eastAsia="Times New Roman"/>
        </w:rPr>
      </w:pPr>
    </w:p>
    <w:p w:rsidR="00152858" w:rsidRDefault="00152858" w:rsidP="0035361A">
      <w:pPr>
        <w:rPr>
          <w:rFonts w:eastAsia="Times New Roman"/>
          <w:b/>
        </w:rPr>
      </w:pPr>
      <w:r w:rsidRPr="007F22F6">
        <w:rPr>
          <w:rFonts w:eastAsia="Times New Roman"/>
          <w:b/>
        </w:rPr>
        <w:t xml:space="preserve">Název </w:t>
      </w:r>
      <w:r w:rsidR="00C91533">
        <w:rPr>
          <w:rFonts w:eastAsia="Times New Roman"/>
          <w:b/>
        </w:rPr>
        <w:t>odpadu</w:t>
      </w:r>
      <w:r w:rsidR="00C91533">
        <w:rPr>
          <w:rFonts w:eastAsia="Times New Roman"/>
          <w:b/>
        </w:rPr>
        <w:tab/>
      </w:r>
      <w:r w:rsidR="00C91533">
        <w:rPr>
          <w:rFonts w:eastAsia="Times New Roman"/>
          <w:b/>
        </w:rPr>
        <w:tab/>
      </w:r>
      <w:proofErr w:type="spellStart"/>
      <w:proofErr w:type="gramStart"/>
      <w:r w:rsidR="00C91533">
        <w:rPr>
          <w:rFonts w:eastAsia="Times New Roman"/>
          <w:b/>
        </w:rPr>
        <w:t>Kat</w:t>
      </w:r>
      <w:proofErr w:type="gramEnd"/>
      <w:r w:rsidR="00C91533">
        <w:rPr>
          <w:rFonts w:eastAsia="Times New Roman"/>
          <w:b/>
        </w:rPr>
        <w:t>.</w:t>
      </w:r>
      <w:proofErr w:type="gramStart"/>
      <w:r w:rsidR="00C91533">
        <w:rPr>
          <w:rFonts w:eastAsia="Times New Roman"/>
          <w:b/>
        </w:rPr>
        <w:t>číslo</w:t>
      </w:r>
      <w:proofErr w:type="spellEnd"/>
      <w:proofErr w:type="gramEnd"/>
      <w:r w:rsidR="00C91533">
        <w:rPr>
          <w:rFonts w:eastAsia="Times New Roman"/>
          <w:b/>
        </w:rPr>
        <w:t>:</w:t>
      </w:r>
      <w:r w:rsidR="00C91533">
        <w:rPr>
          <w:rFonts w:eastAsia="Times New Roman"/>
          <w:b/>
        </w:rPr>
        <w:tab/>
      </w:r>
      <w:r w:rsidR="00C91533">
        <w:rPr>
          <w:rFonts w:eastAsia="Times New Roman"/>
          <w:b/>
        </w:rPr>
        <w:tab/>
        <w:t xml:space="preserve">Množství </w:t>
      </w:r>
    </w:p>
    <w:p w:rsidR="007F22F6" w:rsidRDefault="007F22F6" w:rsidP="0035361A">
      <w:pPr>
        <w:rPr>
          <w:rFonts w:eastAsia="Times New Roman"/>
          <w:b/>
        </w:rPr>
      </w:pPr>
    </w:p>
    <w:p w:rsidR="0050025D" w:rsidRPr="009B3A07" w:rsidRDefault="0050025D" w:rsidP="0035361A">
      <w:pPr>
        <w:rPr>
          <w:rFonts w:eastAsia="Times New Roman"/>
          <w:b/>
          <w:i/>
          <w:u w:val="single"/>
        </w:rPr>
      </w:pPr>
      <w:r w:rsidRPr="009B3A07">
        <w:rPr>
          <w:rFonts w:eastAsia="Times New Roman"/>
          <w:b/>
          <w:i/>
          <w:u w:val="single"/>
        </w:rPr>
        <w:t>Odpady občanů:</w:t>
      </w:r>
    </w:p>
    <w:p w:rsidR="0008345C" w:rsidRPr="00D540F0" w:rsidRDefault="0008345C" w:rsidP="0035361A">
      <w:pPr>
        <w:rPr>
          <w:rFonts w:eastAsia="Times New Roman"/>
        </w:rPr>
      </w:pPr>
      <w:r w:rsidRPr="00D540F0">
        <w:rPr>
          <w:rFonts w:eastAsia="Times New Roman"/>
        </w:rPr>
        <w:t xml:space="preserve">Směsný komunální odpad </w:t>
      </w:r>
      <w:r w:rsidRPr="00D540F0">
        <w:rPr>
          <w:rFonts w:eastAsia="Times New Roman"/>
        </w:rPr>
        <w:tab/>
        <w:t>200 301</w:t>
      </w:r>
      <w:r w:rsidRPr="00D540F0">
        <w:rPr>
          <w:rFonts w:eastAsia="Times New Roman"/>
        </w:rPr>
        <w:tab/>
      </w:r>
      <w:r w:rsidR="00862104" w:rsidRPr="00D540F0">
        <w:rPr>
          <w:rFonts w:eastAsia="Times New Roman"/>
        </w:rPr>
        <w:t xml:space="preserve">     </w:t>
      </w:r>
      <w:r w:rsidRPr="00D540F0">
        <w:rPr>
          <w:rFonts w:eastAsia="Times New Roman"/>
        </w:rPr>
        <w:t>5</w:t>
      </w:r>
      <w:r w:rsidR="006678AC" w:rsidRPr="00D540F0">
        <w:rPr>
          <w:rFonts w:eastAsia="Times New Roman"/>
        </w:rPr>
        <w:t>2</w:t>
      </w:r>
      <w:r w:rsidR="000B2593" w:rsidRPr="00D540F0">
        <w:rPr>
          <w:rFonts w:eastAsia="Times New Roman"/>
        </w:rPr>
        <w:t>6,69</w:t>
      </w:r>
      <w:r w:rsidRPr="00D540F0">
        <w:rPr>
          <w:rFonts w:eastAsia="Times New Roman"/>
        </w:rPr>
        <w:t xml:space="preserve"> tun</w:t>
      </w:r>
    </w:p>
    <w:p w:rsidR="0008345C" w:rsidRPr="00D540F0" w:rsidRDefault="0008345C" w:rsidP="0035361A">
      <w:pPr>
        <w:rPr>
          <w:rFonts w:eastAsia="Times New Roman"/>
        </w:rPr>
      </w:pPr>
      <w:r w:rsidRPr="00D540F0">
        <w:rPr>
          <w:rFonts w:eastAsia="Times New Roman"/>
        </w:rPr>
        <w:t>Objemný odpad</w:t>
      </w:r>
      <w:r w:rsidRPr="00D540F0">
        <w:rPr>
          <w:rFonts w:eastAsia="Times New Roman"/>
        </w:rPr>
        <w:tab/>
      </w:r>
      <w:r w:rsidRPr="00D540F0">
        <w:rPr>
          <w:rFonts w:eastAsia="Times New Roman"/>
        </w:rPr>
        <w:tab/>
        <w:t>200 307</w:t>
      </w:r>
      <w:r w:rsidRPr="00D540F0">
        <w:rPr>
          <w:rFonts w:eastAsia="Times New Roman"/>
        </w:rPr>
        <w:tab/>
      </w:r>
      <w:r w:rsidR="00D20907" w:rsidRPr="00D540F0">
        <w:rPr>
          <w:rFonts w:eastAsia="Times New Roman"/>
        </w:rPr>
        <w:t xml:space="preserve">  </w:t>
      </w:r>
      <w:r w:rsidR="00862104" w:rsidRPr="00D540F0">
        <w:rPr>
          <w:rFonts w:eastAsia="Times New Roman"/>
        </w:rPr>
        <w:t xml:space="preserve">  </w:t>
      </w:r>
      <w:r w:rsidR="00D540F0">
        <w:rPr>
          <w:rFonts w:eastAsia="Times New Roman"/>
        </w:rPr>
        <w:t xml:space="preserve">   73,87 </w:t>
      </w:r>
      <w:r w:rsidRPr="00D540F0">
        <w:rPr>
          <w:rFonts w:eastAsia="Times New Roman"/>
        </w:rPr>
        <w:t>tun</w:t>
      </w:r>
    </w:p>
    <w:p w:rsidR="00D20907" w:rsidRPr="00D540F0" w:rsidRDefault="00862104" w:rsidP="0035361A">
      <w:pPr>
        <w:rPr>
          <w:rFonts w:eastAsia="Times New Roman"/>
          <w:b/>
        </w:rPr>
      </w:pPr>
      <w:r w:rsidRPr="00D540F0">
        <w:rPr>
          <w:rFonts w:eastAsia="Times New Roman"/>
          <w:b/>
        </w:rPr>
        <w:t xml:space="preserve">Celkem </w:t>
      </w:r>
      <w:r w:rsidRPr="00D540F0">
        <w:rPr>
          <w:rFonts w:eastAsia="Times New Roman"/>
          <w:b/>
        </w:rPr>
        <w:tab/>
      </w:r>
      <w:r w:rsidRPr="00D540F0">
        <w:rPr>
          <w:rFonts w:eastAsia="Times New Roman"/>
          <w:b/>
        </w:rPr>
        <w:tab/>
      </w:r>
      <w:r w:rsidRPr="00D540F0">
        <w:rPr>
          <w:rFonts w:eastAsia="Times New Roman"/>
          <w:b/>
        </w:rPr>
        <w:tab/>
      </w:r>
      <w:r w:rsidRPr="00D540F0">
        <w:rPr>
          <w:rFonts w:eastAsia="Times New Roman"/>
          <w:b/>
        </w:rPr>
        <w:tab/>
      </w:r>
      <w:r w:rsidRPr="00D540F0">
        <w:rPr>
          <w:rFonts w:eastAsia="Times New Roman"/>
          <w:b/>
        </w:rPr>
        <w:tab/>
        <w:t xml:space="preserve">     60</w:t>
      </w:r>
      <w:r w:rsidR="00D540F0">
        <w:rPr>
          <w:rFonts w:eastAsia="Times New Roman"/>
          <w:b/>
        </w:rPr>
        <w:t>0,56</w:t>
      </w:r>
      <w:r w:rsidR="00D20907" w:rsidRPr="00D540F0">
        <w:rPr>
          <w:rFonts w:eastAsia="Times New Roman"/>
          <w:b/>
        </w:rPr>
        <w:t xml:space="preserve"> tun</w:t>
      </w:r>
    </w:p>
    <w:p w:rsidR="007F22F6" w:rsidRPr="00C14A49" w:rsidRDefault="007F22F6" w:rsidP="0035361A">
      <w:pPr>
        <w:rPr>
          <w:rFonts w:eastAsia="Times New Roman"/>
          <w:color w:val="FF0000"/>
        </w:rPr>
      </w:pPr>
    </w:p>
    <w:p w:rsidR="007F22F6" w:rsidRPr="00D540F0" w:rsidRDefault="007F22F6" w:rsidP="0035361A">
      <w:pPr>
        <w:rPr>
          <w:rFonts w:eastAsia="Times New Roman"/>
        </w:rPr>
      </w:pPr>
      <w:r w:rsidRPr="00D540F0">
        <w:rPr>
          <w:rFonts w:eastAsia="Times New Roman"/>
        </w:rPr>
        <w:t>Nápojové kartóny</w:t>
      </w:r>
      <w:r w:rsidRPr="00D540F0">
        <w:rPr>
          <w:rFonts w:eastAsia="Times New Roman"/>
        </w:rPr>
        <w:tab/>
      </w:r>
      <w:r w:rsidRPr="00D540F0">
        <w:rPr>
          <w:rFonts w:eastAsia="Times New Roman"/>
        </w:rPr>
        <w:tab/>
        <w:t>150 105</w:t>
      </w:r>
      <w:r w:rsidRPr="00D540F0">
        <w:rPr>
          <w:rFonts w:eastAsia="Times New Roman"/>
        </w:rPr>
        <w:tab/>
      </w:r>
      <w:r w:rsidR="00D20907" w:rsidRPr="00D540F0">
        <w:rPr>
          <w:rFonts w:eastAsia="Times New Roman"/>
        </w:rPr>
        <w:t xml:space="preserve">    </w:t>
      </w:r>
      <w:r w:rsidR="00B94183">
        <w:rPr>
          <w:rFonts w:eastAsia="Times New Roman"/>
        </w:rPr>
        <w:t xml:space="preserve">     </w:t>
      </w:r>
      <w:r w:rsidR="00D540F0" w:rsidRPr="00D540F0">
        <w:rPr>
          <w:rFonts w:eastAsia="Times New Roman"/>
        </w:rPr>
        <w:t>7,46</w:t>
      </w:r>
      <w:r w:rsidRPr="00D540F0">
        <w:rPr>
          <w:rFonts w:eastAsia="Times New Roman"/>
        </w:rPr>
        <w:t xml:space="preserve"> tun </w:t>
      </w:r>
      <w:bookmarkStart w:id="0" w:name="_GoBack"/>
      <w:bookmarkEnd w:id="0"/>
    </w:p>
    <w:p w:rsidR="0008345C" w:rsidRPr="00D540F0" w:rsidRDefault="0008345C" w:rsidP="0035361A">
      <w:pPr>
        <w:rPr>
          <w:rFonts w:eastAsia="Times New Roman"/>
        </w:rPr>
      </w:pPr>
      <w:r w:rsidRPr="00D540F0">
        <w:rPr>
          <w:rFonts w:eastAsia="Times New Roman"/>
        </w:rPr>
        <w:t>Papír</w:t>
      </w:r>
      <w:r w:rsidRPr="00D540F0">
        <w:rPr>
          <w:rFonts w:eastAsia="Times New Roman"/>
        </w:rPr>
        <w:tab/>
      </w:r>
      <w:r w:rsidRPr="00D540F0">
        <w:rPr>
          <w:rFonts w:eastAsia="Times New Roman"/>
        </w:rPr>
        <w:tab/>
      </w:r>
      <w:r w:rsidRPr="00D540F0">
        <w:rPr>
          <w:rFonts w:eastAsia="Times New Roman"/>
        </w:rPr>
        <w:tab/>
      </w:r>
      <w:r w:rsidRPr="00D540F0">
        <w:rPr>
          <w:rFonts w:eastAsia="Times New Roman"/>
        </w:rPr>
        <w:tab/>
        <w:t xml:space="preserve">200 101 </w:t>
      </w:r>
      <w:r w:rsidRPr="00D540F0">
        <w:rPr>
          <w:rFonts w:eastAsia="Times New Roman"/>
        </w:rPr>
        <w:tab/>
      </w:r>
      <w:r w:rsidR="00D20907" w:rsidRPr="00D540F0">
        <w:rPr>
          <w:rFonts w:eastAsia="Times New Roman"/>
        </w:rPr>
        <w:t xml:space="preserve">  </w:t>
      </w:r>
      <w:r w:rsidR="00B94183">
        <w:rPr>
          <w:rFonts w:eastAsia="Times New Roman"/>
        </w:rPr>
        <w:t xml:space="preserve">     </w:t>
      </w:r>
      <w:r w:rsidR="00152858" w:rsidRPr="00D540F0">
        <w:rPr>
          <w:rFonts w:eastAsia="Times New Roman"/>
        </w:rPr>
        <w:t>6</w:t>
      </w:r>
      <w:r w:rsidR="00D540F0" w:rsidRPr="00D540F0">
        <w:rPr>
          <w:rFonts w:eastAsia="Times New Roman"/>
        </w:rPr>
        <w:t>4</w:t>
      </w:r>
      <w:r w:rsidR="00152858" w:rsidRPr="00D540F0">
        <w:rPr>
          <w:rFonts w:eastAsia="Times New Roman"/>
        </w:rPr>
        <w:t>,</w:t>
      </w:r>
      <w:r w:rsidR="00D540F0" w:rsidRPr="00D540F0">
        <w:rPr>
          <w:rFonts w:eastAsia="Times New Roman"/>
        </w:rPr>
        <w:t>46</w:t>
      </w:r>
      <w:r w:rsidR="00152858" w:rsidRPr="00D540F0">
        <w:rPr>
          <w:rFonts w:eastAsia="Times New Roman"/>
        </w:rPr>
        <w:t xml:space="preserve"> tun</w:t>
      </w:r>
    </w:p>
    <w:p w:rsidR="007F22F6" w:rsidRPr="00D540F0" w:rsidRDefault="007F22F6" w:rsidP="0035361A">
      <w:pPr>
        <w:rPr>
          <w:rFonts w:eastAsia="Times New Roman"/>
        </w:rPr>
      </w:pPr>
      <w:r w:rsidRPr="00D540F0">
        <w:rPr>
          <w:rFonts w:eastAsia="Times New Roman"/>
        </w:rPr>
        <w:t>Sklo</w:t>
      </w:r>
      <w:r w:rsidRPr="00D540F0">
        <w:rPr>
          <w:rFonts w:eastAsia="Times New Roman"/>
        </w:rPr>
        <w:tab/>
      </w:r>
      <w:r w:rsidRPr="00D540F0">
        <w:rPr>
          <w:rFonts w:eastAsia="Times New Roman"/>
        </w:rPr>
        <w:tab/>
      </w:r>
      <w:r w:rsidRPr="00D540F0">
        <w:rPr>
          <w:rFonts w:eastAsia="Times New Roman"/>
        </w:rPr>
        <w:tab/>
      </w:r>
      <w:r w:rsidRPr="00D540F0">
        <w:rPr>
          <w:rFonts w:eastAsia="Times New Roman"/>
        </w:rPr>
        <w:tab/>
        <w:t>200 102</w:t>
      </w:r>
      <w:r w:rsidRPr="00D540F0">
        <w:rPr>
          <w:rFonts w:eastAsia="Times New Roman"/>
        </w:rPr>
        <w:tab/>
      </w:r>
      <w:r w:rsidR="00D20907" w:rsidRPr="00D540F0">
        <w:rPr>
          <w:rFonts w:eastAsia="Times New Roman"/>
        </w:rPr>
        <w:t xml:space="preserve">  </w:t>
      </w:r>
      <w:r w:rsidR="00B94183">
        <w:rPr>
          <w:rFonts w:eastAsia="Times New Roman"/>
        </w:rPr>
        <w:t xml:space="preserve">     </w:t>
      </w:r>
      <w:r w:rsidRPr="00D540F0">
        <w:rPr>
          <w:rFonts w:eastAsia="Times New Roman"/>
        </w:rPr>
        <w:t>7</w:t>
      </w:r>
      <w:r w:rsidR="00D540F0" w:rsidRPr="00D540F0">
        <w:rPr>
          <w:rFonts w:eastAsia="Times New Roman"/>
        </w:rPr>
        <w:t>0</w:t>
      </w:r>
      <w:r w:rsidRPr="00D540F0">
        <w:rPr>
          <w:rFonts w:eastAsia="Times New Roman"/>
        </w:rPr>
        <w:t>,</w:t>
      </w:r>
      <w:r w:rsidR="00D540F0" w:rsidRPr="00D540F0">
        <w:rPr>
          <w:rFonts w:eastAsia="Times New Roman"/>
        </w:rPr>
        <w:t>76</w:t>
      </w:r>
      <w:r w:rsidRPr="00D540F0">
        <w:rPr>
          <w:rFonts w:eastAsia="Times New Roman"/>
        </w:rPr>
        <w:t xml:space="preserve"> tun</w:t>
      </w:r>
    </w:p>
    <w:p w:rsidR="00152858" w:rsidRPr="00D540F0" w:rsidRDefault="00152858" w:rsidP="0035361A">
      <w:pPr>
        <w:rPr>
          <w:rFonts w:eastAsia="Times New Roman"/>
        </w:rPr>
      </w:pPr>
      <w:r w:rsidRPr="00D540F0">
        <w:rPr>
          <w:rFonts w:eastAsia="Times New Roman"/>
        </w:rPr>
        <w:t>Plasty</w:t>
      </w:r>
      <w:r w:rsidRPr="00D540F0">
        <w:rPr>
          <w:rFonts w:eastAsia="Times New Roman"/>
        </w:rPr>
        <w:tab/>
      </w:r>
      <w:r w:rsidRPr="00D540F0">
        <w:rPr>
          <w:rFonts w:eastAsia="Times New Roman"/>
        </w:rPr>
        <w:tab/>
      </w:r>
      <w:r w:rsidRPr="00D540F0">
        <w:rPr>
          <w:rFonts w:eastAsia="Times New Roman"/>
        </w:rPr>
        <w:tab/>
      </w:r>
      <w:r w:rsidRPr="00D540F0">
        <w:rPr>
          <w:rFonts w:eastAsia="Times New Roman"/>
        </w:rPr>
        <w:tab/>
        <w:t>200 139</w:t>
      </w:r>
      <w:r w:rsidRPr="00D540F0">
        <w:rPr>
          <w:rFonts w:eastAsia="Times New Roman"/>
        </w:rPr>
        <w:tab/>
      </w:r>
      <w:r w:rsidR="00D20907" w:rsidRPr="00D540F0">
        <w:rPr>
          <w:rFonts w:eastAsia="Times New Roman"/>
        </w:rPr>
        <w:t xml:space="preserve">  </w:t>
      </w:r>
      <w:r w:rsidR="00B94183">
        <w:rPr>
          <w:rFonts w:eastAsia="Times New Roman"/>
        </w:rPr>
        <w:t xml:space="preserve">     </w:t>
      </w:r>
      <w:r w:rsidR="00D540F0" w:rsidRPr="00D540F0">
        <w:rPr>
          <w:rFonts w:eastAsia="Times New Roman"/>
        </w:rPr>
        <w:t>53</w:t>
      </w:r>
      <w:r w:rsidR="007F22F6" w:rsidRPr="00D540F0">
        <w:rPr>
          <w:rFonts w:eastAsia="Times New Roman"/>
        </w:rPr>
        <w:t>,</w:t>
      </w:r>
      <w:r w:rsidR="00D540F0" w:rsidRPr="00D540F0">
        <w:rPr>
          <w:rFonts w:eastAsia="Times New Roman"/>
        </w:rPr>
        <w:t>94</w:t>
      </w:r>
      <w:r w:rsidR="007F22F6" w:rsidRPr="00D540F0">
        <w:rPr>
          <w:rFonts w:eastAsia="Times New Roman"/>
        </w:rPr>
        <w:t xml:space="preserve"> tun</w:t>
      </w:r>
    </w:p>
    <w:p w:rsidR="00C65277" w:rsidRPr="00D540F0" w:rsidRDefault="00C65277" w:rsidP="0035361A">
      <w:pPr>
        <w:rPr>
          <w:rFonts w:eastAsia="Times New Roman"/>
        </w:rPr>
      </w:pPr>
      <w:r w:rsidRPr="00D540F0">
        <w:rPr>
          <w:rFonts w:eastAsia="Times New Roman"/>
        </w:rPr>
        <w:t>Kovy</w:t>
      </w:r>
      <w:r w:rsidRPr="00D540F0">
        <w:rPr>
          <w:rFonts w:eastAsia="Times New Roman"/>
        </w:rPr>
        <w:tab/>
      </w:r>
      <w:r w:rsidRPr="00D540F0">
        <w:rPr>
          <w:rFonts w:eastAsia="Times New Roman"/>
        </w:rPr>
        <w:tab/>
      </w:r>
      <w:r w:rsidRPr="00D540F0">
        <w:rPr>
          <w:rFonts w:eastAsia="Times New Roman"/>
        </w:rPr>
        <w:tab/>
      </w:r>
      <w:r w:rsidRPr="00D540F0">
        <w:rPr>
          <w:rFonts w:eastAsia="Times New Roman"/>
        </w:rPr>
        <w:tab/>
        <w:t>200 140</w:t>
      </w:r>
      <w:r w:rsidRPr="00D540F0">
        <w:rPr>
          <w:rFonts w:eastAsia="Times New Roman"/>
        </w:rPr>
        <w:tab/>
      </w:r>
      <w:r w:rsidR="00D20907" w:rsidRPr="00D540F0">
        <w:rPr>
          <w:rFonts w:eastAsia="Times New Roman"/>
        </w:rPr>
        <w:t xml:space="preserve">  </w:t>
      </w:r>
      <w:r w:rsidR="00B94183">
        <w:rPr>
          <w:rFonts w:eastAsia="Times New Roman"/>
        </w:rPr>
        <w:t xml:space="preserve">     </w:t>
      </w:r>
      <w:r w:rsidR="00D540F0" w:rsidRPr="00D540F0">
        <w:rPr>
          <w:rFonts w:eastAsia="Times New Roman"/>
        </w:rPr>
        <w:t>25</w:t>
      </w:r>
      <w:r w:rsidRPr="00D540F0">
        <w:rPr>
          <w:rFonts w:eastAsia="Times New Roman"/>
        </w:rPr>
        <w:t>,</w:t>
      </w:r>
      <w:r w:rsidR="00D540F0" w:rsidRPr="00D540F0">
        <w:rPr>
          <w:rFonts w:eastAsia="Times New Roman"/>
        </w:rPr>
        <w:t>30</w:t>
      </w:r>
      <w:r w:rsidRPr="00D540F0">
        <w:rPr>
          <w:rFonts w:eastAsia="Times New Roman"/>
        </w:rPr>
        <w:t xml:space="preserve"> tun</w:t>
      </w:r>
    </w:p>
    <w:p w:rsidR="007F22F6" w:rsidRPr="00D540F0" w:rsidRDefault="00D20907" w:rsidP="0035361A">
      <w:pPr>
        <w:rPr>
          <w:rFonts w:eastAsia="Times New Roman"/>
          <w:b/>
        </w:rPr>
      </w:pPr>
      <w:r w:rsidRPr="00D540F0">
        <w:rPr>
          <w:rFonts w:eastAsia="Times New Roman"/>
          <w:b/>
        </w:rPr>
        <w:t>Celkem</w:t>
      </w:r>
      <w:r w:rsidR="00B94183">
        <w:rPr>
          <w:rFonts w:eastAsia="Times New Roman"/>
          <w:b/>
        </w:rPr>
        <w:t xml:space="preserve"> tříděný odpad</w:t>
      </w:r>
      <w:r w:rsidRPr="00D540F0">
        <w:rPr>
          <w:rFonts w:eastAsia="Times New Roman"/>
          <w:b/>
        </w:rPr>
        <w:tab/>
      </w:r>
      <w:r w:rsidRPr="00D540F0">
        <w:rPr>
          <w:rFonts w:eastAsia="Times New Roman"/>
          <w:b/>
        </w:rPr>
        <w:tab/>
      </w:r>
      <w:r w:rsidRPr="00D540F0">
        <w:rPr>
          <w:rFonts w:eastAsia="Times New Roman"/>
          <w:b/>
        </w:rPr>
        <w:tab/>
      </w:r>
      <w:r w:rsidR="00B94183">
        <w:rPr>
          <w:rFonts w:eastAsia="Times New Roman"/>
          <w:b/>
        </w:rPr>
        <w:t xml:space="preserve">     </w:t>
      </w:r>
      <w:r w:rsidRPr="00D540F0">
        <w:rPr>
          <w:rFonts w:eastAsia="Times New Roman"/>
          <w:b/>
        </w:rPr>
        <w:t>2</w:t>
      </w:r>
      <w:r w:rsidR="00D540F0" w:rsidRPr="00D540F0">
        <w:rPr>
          <w:rFonts w:eastAsia="Times New Roman"/>
          <w:b/>
        </w:rPr>
        <w:t>21</w:t>
      </w:r>
      <w:r w:rsidRPr="00D540F0">
        <w:rPr>
          <w:rFonts w:eastAsia="Times New Roman"/>
          <w:b/>
        </w:rPr>
        <w:t>,</w:t>
      </w:r>
      <w:r w:rsidR="00D540F0" w:rsidRPr="00D540F0">
        <w:rPr>
          <w:rFonts w:eastAsia="Times New Roman"/>
          <w:b/>
        </w:rPr>
        <w:t>92</w:t>
      </w:r>
      <w:r w:rsidRPr="00D540F0">
        <w:rPr>
          <w:rFonts w:eastAsia="Times New Roman"/>
          <w:b/>
        </w:rPr>
        <w:t xml:space="preserve"> tun</w:t>
      </w:r>
    </w:p>
    <w:p w:rsidR="00D20907" w:rsidRPr="00C14A49" w:rsidRDefault="00D20907" w:rsidP="0035361A">
      <w:pPr>
        <w:rPr>
          <w:rFonts w:eastAsia="Times New Roman"/>
          <w:b/>
          <w:color w:val="FF0000"/>
        </w:rPr>
      </w:pPr>
    </w:p>
    <w:p w:rsidR="007F22F6" w:rsidRPr="00D540F0" w:rsidRDefault="007F22F6" w:rsidP="0035361A">
      <w:pPr>
        <w:rPr>
          <w:rFonts w:eastAsia="Times New Roman"/>
        </w:rPr>
      </w:pPr>
      <w:r w:rsidRPr="00D540F0">
        <w:rPr>
          <w:rFonts w:eastAsia="Times New Roman"/>
        </w:rPr>
        <w:t>Textil</w:t>
      </w:r>
      <w:r w:rsidRPr="00D540F0">
        <w:rPr>
          <w:rFonts w:eastAsia="Times New Roman"/>
        </w:rPr>
        <w:tab/>
      </w:r>
      <w:r w:rsidRPr="00D540F0">
        <w:rPr>
          <w:rFonts w:eastAsia="Times New Roman"/>
        </w:rPr>
        <w:tab/>
      </w:r>
      <w:r w:rsidRPr="00D540F0">
        <w:rPr>
          <w:rFonts w:eastAsia="Times New Roman"/>
        </w:rPr>
        <w:tab/>
      </w:r>
      <w:r w:rsidRPr="00D540F0">
        <w:rPr>
          <w:rFonts w:eastAsia="Times New Roman"/>
        </w:rPr>
        <w:tab/>
        <w:t>200 111</w:t>
      </w:r>
      <w:r w:rsidRPr="00D540F0">
        <w:rPr>
          <w:rFonts w:eastAsia="Times New Roman"/>
        </w:rPr>
        <w:tab/>
      </w:r>
      <w:r w:rsidR="00C2578F">
        <w:rPr>
          <w:rFonts w:eastAsia="Times New Roman"/>
        </w:rPr>
        <w:t xml:space="preserve">  </w:t>
      </w:r>
      <w:r w:rsidR="00B94183">
        <w:rPr>
          <w:rFonts w:eastAsia="Times New Roman"/>
        </w:rPr>
        <w:t xml:space="preserve">    </w:t>
      </w:r>
      <w:r w:rsidR="00D540F0" w:rsidRPr="00D540F0">
        <w:rPr>
          <w:rFonts w:eastAsia="Times New Roman"/>
        </w:rPr>
        <w:t>10</w:t>
      </w:r>
      <w:r w:rsidRPr="00D540F0">
        <w:rPr>
          <w:rFonts w:eastAsia="Times New Roman"/>
        </w:rPr>
        <w:t>,</w:t>
      </w:r>
      <w:r w:rsidR="00D540F0" w:rsidRPr="00D540F0">
        <w:rPr>
          <w:rFonts w:eastAsia="Times New Roman"/>
        </w:rPr>
        <w:t>01</w:t>
      </w:r>
      <w:r w:rsidRPr="00D540F0">
        <w:rPr>
          <w:rFonts w:eastAsia="Times New Roman"/>
        </w:rPr>
        <w:t xml:space="preserve"> tun</w:t>
      </w:r>
    </w:p>
    <w:p w:rsidR="007F22F6" w:rsidRPr="00C2578F" w:rsidRDefault="007F22F6" w:rsidP="0035361A">
      <w:pPr>
        <w:rPr>
          <w:rFonts w:eastAsia="Times New Roman"/>
        </w:rPr>
      </w:pPr>
      <w:r w:rsidRPr="00C2578F">
        <w:rPr>
          <w:rFonts w:eastAsia="Times New Roman"/>
        </w:rPr>
        <w:t>Jedlý olej</w:t>
      </w:r>
      <w:r w:rsidRPr="00C2578F">
        <w:rPr>
          <w:rFonts w:eastAsia="Times New Roman"/>
        </w:rPr>
        <w:tab/>
      </w:r>
      <w:r w:rsidRPr="00C2578F">
        <w:rPr>
          <w:rFonts w:eastAsia="Times New Roman"/>
        </w:rPr>
        <w:tab/>
      </w:r>
      <w:r w:rsidRPr="00C2578F">
        <w:rPr>
          <w:rFonts w:eastAsia="Times New Roman"/>
        </w:rPr>
        <w:tab/>
      </w:r>
      <w:r w:rsidR="006678AC" w:rsidRPr="00C2578F">
        <w:rPr>
          <w:rFonts w:eastAsia="Times New Roman"/>
        </w:rPr>
        <w:t>200 125</w:t>
      </w:r>
      <w:r w:rsidR="006678AC" w:rsidRPr="00C2578F">
        <w:rPr>
          <w:rFonts w:eastAsia="Times New Roman"/>
        </w:rPr>
        <w:tab/>
      </w:r>
      <w:r w:rsidR="00D20907" w:rsidRPr="00C2578F">
        <w:rPr>
          <w:rFonts w:eastAsia="Times New Roman"/>
        </w:rPr>
        <w:t xml:space="preserve">  </w:t>
      </w:r>
      <w:r w:rsidR="00C2578F">
        <w:rPr>
          <w:rFonts w:eastAsia="Times New Roman"/>
        </w:rPr>
        <w:t xml:space="preserve">  </w:t>
      </w:r>
      <w:r w:rsidR="00B94183">
        <w:rPr>
          <w:rFonts w:eastAsia="Times New Roman"/>
        </w:rPr>
        <w:t xml:space="preserve">    </w:t>
      </w:r>
      <w:r w:rsidR="006678AC" w:rsidRPr="00C2578F">
        <w:rPr>
          <w:rFonts w:eastAsia="Times New Roman"/>
        </w:rPr>
        <w:t>0,3</w:t>
      </w:r>
      <w:r w:rsidR="00C2578F" w:rsidRPr="00C2578F">
        <w:rPr>
          <w:rFonts w:eastAsia="Times New Roman"/>
        </w:rPr>
        <w:t>5</w:t>
      </w:r>
      <w:r w:rsidR="006678AC" w:rsidRPr="00C2578F">
        <w:rPr>
          <w:rFonts w:eastAsia="Times New Roman"/>
        </w:rPr>
        <w:t xml:space="preserve"> tun</w:t>
      </w:r>
    </w:p>
    <w:p w:rsidR="00D67EA6" w:rsidRPr="00C2578F" w:rsidRDefault="00C2578F" w:rsidP="00D67EA6">
      <w:pPr>
        <w:rPr>
          <w:rFonts w:eastAsia="Times New Roman"/>
        </w:rPr>
      </w:pPr>
      <w:r>
        <w:rPr>
          <w:rFonts w:eastAsia="Times New Roman"/>
        </w:rPr>
        <w:t>D</w:t>
      </w:r>
      <w:r w:rsidR="00D67EA6" w:rsidRPr="00C2578F">
        <w:rPr>
          <w:rFonts w:eastAsia="Times New Roman"/>
        </w:rPr>
        <w:t>řevo</w:t>
      </w:r>
      <w:r>
        <w:rPr>
          <w:rFonts w:eastAsia="Times New Roman"/>
        </w:rPr>
        <w:t xml:space="preserve">- ostatní odpad    </w:t>
      </w:r>
      <w:r w:rsidR="00D67EA6" w:rsidRPr="00C2578F">
        <w:rPr>
          <w:rFonts w:eastAsia="Times New Roman"/>
        </w:rPr>
        <w:tab/>
        <w:t>200 138</w:t>
      </w:r>
      <w:r w:rsidR="00D67EA6" w:rsidRPr="00C2578F">
        <w:rPr>
          <w:rFonts w:eastAsia="Times New Roman"/>
        </w:rPr>
        <w:tab/>
        <w:t xml:space="preserve">  </w:t>
      </w:r>
      <w:r w:rsidR="00B94183">
        <w:rPr>
          <w:rFonts w:eastAsia="Times New Roman"/>
        </w:rPr>
        <w:t xml:space="preserve">    </w:t>
      </w:r>
      <w:r w:rsidRPr="00C2578F">
        <w:rPr>
          <w:rFonts w:eastAsia="Times New Roman"/>
        </w:rPr>
        <w:t>44</w:t>
      </w:r>
      <w:r w:rsidR="00D67EA6" w:rsidRPr="00C2578F">
        <w:rPr>
          <w:rFonts w:eastAsia="Times New Roman"/>
        </w:rPr>
        <w:t>,</w:t>
      </w:r>
      <w:r w:rsidRPr="00C2578F">
        <w:rPr>
          <w:rFonts w:eastAsia="Times New Roman"/>
        </w:rPr>
        <w:t>50</w:t>
      </w:r>
      <w:r w:rsidR="00D67EA6" w:rsidRPr="00C2578F">
        <w:rPr>
          <w:rFonts w:eastAsia="Times New Roman"/>
        </w:rPr>
        <w:t xml:space="preserve"> tun</w:t>
      </w:r>
    </w:p>
    <w:p w:rsidR="007F22F6" w:rsidRPr="00316AE4" w:rsidRDefault="007F22F6" w:rsidP="0035361A">
      <w:pPr>
        <w:rPr>
          <w:rFonts w:eastAsia="Times New Roman"/>
        </w:rPr>
      </w:pPr>
      <w:r w:rsidRPr="00316AE4">
        <w:rPr>
          <w:rFonts w:eastAsia="Times New Roman"/>
        </w:rPr>
        <w:t>Nebezpečný odpad</w:t>
      </w:r>
      <w:r w:rsidRPr="00316AE4">
        <w:rPr>
          <w:rFonts w:eastAsia="Times New Roman"/>
        </w:rPr>
        <w:tab/>
      </w:r>
      <w:r w:rsidRPr="00316AE4">
        <w:rPr>
          <w:rFonts w:eastAsia="Times New Roman"/>
        </w:rPr>
        <w:tab/>
      </w:r>
      <w:r w:rsidRPr="00316AE4">
        <w:rPr>
          <w:rFonts w:eastAsia="Times New Roman"/>
        </w:rPr>
        <w:tab/>
      </w:r>
      <w:r w:rsidR="006678AC" w:rsidRPr="00316AE4">
        <w:rPr>
          <w:rFonts w:eastAsia="Times New Roman"/>
        </w:rPr>
        <w:tab/>
      </w:r>
      <w:r w:rsidR="00514E5F" w:rsidRPr="00316AE4">
        <w:rPr>
          <w:rFonts w:eastAsia="Times New Roman"/>
        </w:rPr>
        <w:t xml:space="preserve">  </w:t>
      </w:r>
      <w:r w:rsidR="00D20907" w:rsidRPr="00316AE4">
        <w:rPr>
          <w:rFonts w:eastAsia="Times New Roman"/>
        </w:rPr>
        <w:t xml:space="preserve">  </w:t>
      </w:r>
      <w:r w:rsidR="00B94183" w:rsidRPr="00316AE4">
        <w:rPr>
          <w:rFonts w:eastAsia="Times New Roman"/>
        </w:rPr>
        <w:t xml:space="preserve">    2</w:t>
      </w:r>
      <w:r w:rsidR="006678AC" w:rsidRPr="00316AE4">
        <w:rPr>
          <w:rFonts w:eastAsia="Times New Roman"/>
        </w:rPr>
        <w:t>,</w:t>
      </w:r>
      <w:r w:rsidR="00B94183" w:rsidRPr="00316AE4">
        <w:rPr>
          <w:rFonts w:eastAsia="Times New Roman"/>
        </w:rPr>
        <w:t xml:space="preserve">11 </w:t>
      </w:r>
      <w:r w:rsidR="006678AC" w:rsidRPr="00316AE4">
        <w:rPr>
          <w:rFonts w:eastAsia="Times New Roman"/>
        </w:rPr>
        <w:t>tun</w:t>
      </w:r>
      <w:r w:rsidRPr="00316AE4">
        <w:rPr>
          <w:rFonts w:eastAsia="Times New Roman"/>
        </w:rPr>
        <w:tab/>
      </w:r>
    </w:p>
    <w:p w:rsidR="00B94183" w:rsidRPr="00316AE4" w:rsidRDefault="00B94183" w:rsidP="0035361A">
      <w:pPr>
        <w:rPr>
          <w:rFonts w:eastAsia="Times New Roman"/>
        </w:rPr>
      </w:pPr>
      <w:r w:rsidRPr="00316AE4">
        <w:rPr>
          <w:rFonts w:eastAsia="Times New Roman"/>
        </w:rPr>
        <w:t xml:space="preserve">(barvy, kyseliny, absorpční materiály, </w:t>
      </w:r>
    </w:p>
    <w:p w:rsidR="00B94183" w:rsidRPr="00316AE4" w:rsidRDefault="00B94183" w:rsidP="0035361A">
      <w:pPr>
        <w:rPr>
          <w:rFonts w:eastAsia="Times New Roman"/>
        </w:rPr>
      </w:pPr>
      <w:r w:rsidRPr="00316AE4">
        <w:rPr>
          <w:rFonts w:eastAsia="Times New Roman"/>
        </w:rPr>
        <w:t>obaly, jiné motorové oleje)</w:t>
      </w:r>
    </w:p>
    <w:p w:rsidR="00D67EA6" w:rsidRDefault="00D67EA6" w:rsidP="0035361A">
      <w:pPr>
        <w:rPr>
          <w:rFonts w:eastAsia="Times New Roman"/>
          <w:b/>
        </w:rPr>
      </w:pPr>
      <w:r w:rsidRPr="009B3A07">
        <w:rPr>
          <w:rFonts w:eastAsia="Times New Roman"/>
          <w:b/>
        </w:rPr>
        <w:t>Celkem</w:t>
      </w:r>
      <w:r w:rsidR="0050025D" w:rsidRPr="009B3A07">
        <w:rPr>
          <w:rFonts w:eastAsia="Times New Roman"/>
          <w:b/>
        </w:rPr>
        <w:t xml:space="preserve"> ostatní a nebezpečný odpad</w:t>
      </w:r>
      <w:r w:rsidRPr="009B3A07">
        <w:rPr>
          <w:rFonts w:eastAsia="Times New Roman"/>
          <w:b/>
        </w:rPr>
        <w:tab/>
        <w:t xml:space="preserve"> </w:t>
      </w:r>
      <w:r w:rsidR="00C2578F" w:rsidRPr="009B3A07">
        <w:rPr>
          <w:rFonts w:eastAsia="Times New Roman"/>
          <w:b/>
        </w:rPr>
        <w:t xml:space="preserve"> </w:t>
      </w:r>
      <w:r w:rsidR="00B94183" w:rsidRPr="009B3A07">
        <w:rPr>
          <w:rFonts w:eastAsia="Times New Roman"/>
          <w:b/>
        </w:rPr>
        <w:t xml:space="preserve">    </w:t>
      </w:r>
      <w:r w:rsidR="009B3A07" w:rsidRPr="009B3A07">
        <w:rPr>
          <w:rFonts w:eastAsia="Times New Roman"/>
          <w:b/>
        </w:rPr>
        <w:t>56</w:t>
      </w:r>
      <w:r w:rsidRPr="009B3A07">
        <w:rPr>
          <w:rFonts w:eastAsia="Times New Roman"/>
          <w:b/>
        </w:rPr>
        <w:t>,</w:t>
      </w:r>
      <w:r w:rsidR="009B3A07" w:rsidRPr="009B3A07">
        <w:rPr>
          <w:rFonts w:eastAsia="Times New Roman"/>
          <w:b/>
        </w:rPr>
        <w:t>9</w:t>
      </w:r>
      <w:r w:rsidRPr="009B3A07">
        <w:rPr>
          <w:rFonts w:eastAsia="Times New Roman"/>
          <w:b/>
        </w:rPr>
        <w:t>7 tun</w:t>
      </w:r>
      <w:r w:rsidRPr="009B3A07">
        <w:rPr>
          <w:rFonts w:eastAsia="Times New Roman"/>
          <w:b/>
        </w:rPr>
        <w:tab/>
      </w:r>
    </w:p>
    <w:p w:rsidR="00542963" w:rsidRDefault="00542963" w:rsidP="0035361A">
      <w:pPr>
        <w:rPr>
          <w:rFonts w:eastAsia="Times New Roman"/>
          <w:b/>
          <w:i/>
          <w:u w:val="single"/>
        </w:rPr>
      </w:pPr>
    </w:p>
    <w:p w:rsidR="009B3A07" w:rsidRPr="009B3A07" w:rsidRDefault="009B3A07" w:rsidP="0035361A">
      <w:pPr>
        <w:rPr>
          <w:rFonts w:eastAsia="Times New Roman"/>
          <w:b/>
          <w:i/>
          <w:u w:val="single"/>
        </w:rPr>
      </w:pPr>
      <w:r w:rsidRPr="009B3A07">
        <w:rPr>
          <w:rFonts w:eastAsia="Times New Roman"/>
          <w:b/>
          <w:i/>
          <w:u w:val="single"/>
        </w:rPr>
        <w:t>Odpady obce a placený stavební odpad občanů:</w:t>
      </w:r>
    </w:p>
    <w:p w:rsidR="00542963" w:rsidRPr="00542963" w:rsidRDefault="009B3A07" w:rsidP="0035361A">
      <w:pPr>
        <w:rPr>
          <w:rFonts w:eastAsia="Times New Roman"/>
        </w:rPr>
      </w:pPr>
      <w:r w:rsidRPr="00542963">
        <w:rPr>
          <w:rFonts w:eastAsia="Times New Roman"/>
        </w:rPr>
        <w:t>Beton</w:t>
      </w:r>
      <w:r w:rsidRPr="00542963">
        <w:rPr>
          <w:rFonts w:eastAsia="Times New Roman"/>
        </w:rPr>
        <w:tab/>
      </w:r>
      <w:r w:rsidRPr="00542963">
        <w:rPr>
          <w:rFonts w:eastAsia="Times New Roman"/>
        </w:rPr>
        <w:tab/>
      </w:r>
      <w:r w:rsidRPr="00542963">
        <w:rPr>
          <w:rFonts w:eastAsia="Times New Roman"/>
        </w:rPr>
        <w:tab/>
      </w:r>
      <w:r w:rsidRPr="00542963">
        <w:rPr>
          <w:rFonts w:eastAsia="Times New Roman"/>
        </w:rPr>
        <w:tab/>
        <w:t>170</w:t>
      </w:r>
      <w:r w:rsidR="00542963" w:rsidRPr="00542963">
        <w:rPr>
          <w:rFonts w:eastAsia="Times New Roman"/>
        </w:rPr>
        <w:t> </w:t>
      </w:r>
      <w:r w:rsidRPr="00542963">
        <w:rPr>
          <w:rFonts w:eastAsia="Times New Roman"/>
        </w:rPr>
        <w:t>101</w:t>
      </w:r>
      <w:r w:rsidR="00542963" w:rsidRPr="00542963">
        <w:rPr>
          <w:rFonts w:eastAsia="Times New Roman"/>
        </w:rPr>
        <w:tab/>
        <w:t xml:space="preserve">          4,60 tun</w:t>
      </w:r>
      <w:r w:rsidR="00542963" w:rsidRPr="00542963">
        <w:rPr>
          <w:rFonts w:eastAsia="Times New Roman"/>
        </w:rPr>
        <w:tab/>
      </w:r>
    </w:p>
    <w:p w:rsidR="00542963" w:rsidRPr="00542963" w:rsidRDefault="00542963" w:rsidP="0035361A">
      <w:pPr>
        <w:rPr>
          <w:rFonts w:eastAsia="Times New Roman"/>
        </w:rPr>
      </w:pPr>
      <w:r w:rsidRPr="00542963">
        <w:rPr>
          <w:rFonts w:eastAsia="Times New Roman"/>
        </w:rPr>
        <w:t>Cihly</w:t>
      </w:r>
      <w:r w:rsidRPr="00542963">
        <w:rPr>
          <w:rFonts w:eastAsia="Times New Roman"/>
        </w:rPr>
        <w:tab/>
      </w:r>
      <w:r w:rsidRPr="00542963">
        <w:rPr>
          <w:rFonts w:eastAsia="Times New Roman"/>
        </w:rPr>
        <w:tab/>
      </w:r>
      <w:r w:rsidRPr="00542963">
        <w:rPr>
          <w:rFonts w:eastAsia="Times New Roman"/>
        </w:rPr>
        <w:tab/>
      </w:r>
      <w:r w:rsidRPr="00542963">
        <w:rPr>
          <w:rFonts w:eastAsia="Times New Roman"/>
        </w:rPr>
        <w:tab/>
        <w:t>170 102</w:t>
      </w:r>
      <w:r w:rsidRPr="00542963">
        <w:rPr>
          <w:rFonts w:eastAsia="Times New Roman"/>
        </w:rPr>
        <w:tab/>
        <w:t xml:space="preserve">          4,70 tun</w:t>
      </w:r>
    </w:p>
    <w:p w:rsidR="00542963" w:rsidRPr="00542963" w:rsidRDefault="00542963" w:rsidP="0035361A">
      <w:pPr>
        <w:rPr>
          <w:rFonts w:eastAsia="Times New Roman"/>
        </w:rPr>
      </w:pPr>
      <w:r w:rsidRPr="00542963">
        <w:rPr>
          <w:rFonts w:eastAsia="Times New Roman"/>
        </w:rPr>
        <w:t>Směsi nebo frakce</w:t>
      </w:r>
      <w:r w:rsidRPr="00542963">
        <w:rPr>
          <w:rFonts w:eastAsia="Times New Roman"/>
        </w:rPr>
        <w:tab/>
      </w:r>
      <w:r w:rsidRPr="00542963">
        <w:rPr>
          <w:rFonts w:eastAsia="Times New Roman"/>
        </w:rPr>
        <w:tab/>
        <w:t>170 107</w:t>
      </w:r>
      <w:r w:rsidRPr="00542963">
        <w:rPr>
          <w:rFonts w:eastAsia="Times New Roman"/>
        </w:rPr>
        <w:tab/>
        <w:t xml:space="preserve">      105,84 tun</w:t>
      </w:r>
    </w:p>
    <w:p w:rsidR="00542963" w:rsidRPr="00542963" w:rsidRDefault="00542963" w:rsidP="0035361A">
      <w:pPr>
        <w:rPr>
          <w:rFonts w:eastAsia="Times New Roman"/>
        </w:rPr>
      </w:pPr>
      <w:r w:rsidRPr="00542963">
        <w:rPr>
          <w:rFonts w:eastAsia="Times New Roman"/>
        </w:rPr>
        <w:t>Asfaltové směsi</w:t>
      </w:r>
      <w:r w:rsidRPr="00542963">
        <w:rPr>
          <w:rFonts w:eastAsia="Times New Roman"/>
        </w:rPr>
        <w:tab/>
      </w:r>
      <w:r w:rsidRPr="00542963">
        <w:rPr>
          <w:rFonts w:eastAsia="Times New Roman"/>
        </w:rPr>
        <w:tab/>
        <w:t>170 302</w:t>
      </w:r>
      <w:r w:rsidRPr="00542963">
        <w:rPr>
          <w:rFonts w:eastAsia="Times New Roman"/>
        </w:rPr>
        <w:tab/>
        <w:t xml:space="preserve">        14,00 tun</w:t>
      </w:r>
    </w:p>
    <w:p w:rsidR="00542963" w:rsidRPr="00542963" w:rsidRDefault="00542963" w:rsidP="0035361A">
      <w:pPr>
        <w:rPr>
          <w:rFonts w:eastAsia="Times New Roman"/>
        </w:rPr>
      </w:pPr>
      <w:r w:rsidRPr="00542963">
        <w:rPr>
          <w:rFonts w:eastAsia="Times New Roman"/>
        </w:rPr>
        <w:t xml:space="preserve">Stav. </w:t>
      </w:r>
      <w:proofErr w:type="gramStart"/>
      <w:r w:rsidRPr="00542963">
        <w:rPr>
          <w:rFonts w:eastAsia="Times New Roman"/>
        </w:rPr>
        <w:t>materiály</w:t>
      </w:r>
      <w:proofErr w:type="gramEnd"/>
      <w:r w:rsidRPr="00542963">
        <w:rPr>
          <w:rFonts w:eastAsia="Times New Roman"/>
        </w:rPr>
        <w:t xml:space="preserve"> s azbestem</w:t>
      </w:r>
      <w:r w:rsidRPr="00542963">
        <w:rPr>
          <w:rFonts w:eastAsia="Times New Roman"/>
        </w:rPr>
        <w:tab/>
        <w:t>170 605</w:t>
      </w:r>
      <w:r w:rsidRPr="00542963">
        <w:rPr>
          <w:rFonts w:eastAsia="Times New Roman"/>
        </w:rPr>
        <w:tab/>
        <w:t xml:space="preserve">        21,21 tun</w:t>
      </w:r>
    </w:p>
    <w:p w:rsidR="00542963" w:rsidRPr="00542963" w:rsidRDefault="00542963" w:rsidP="0035361A">
      <w:pPr>
        <w:rPr>
          <w:rFonts w:eastAsia="Times New Roman"/>
        </w:rPr>
      </w:pPr>
      <w:r w:rsidRPr="00542963">
        <w:rPr>
          <w:rFonts w:eastAsia="Times New Roman"/>
        </w:rPr>
        <w:t xml:space="preserve">Směsné stavební a </w:t>
      </w:r>
      <w:proofErr w:type="spellStart"/>
      <w:r w:rsidRPr="00542963">
        <w:rPr>
          <w:rFonts w:eastAsia="Times New Roman"/>
        </w:rPr>
        <w:t>demol</w:t>
      </w:r>
      <w:proofErr w:type="spellEnd"/>
      <w:r w:rsidRPr="00542963">
        <w:rPr>
          <w:rFonts w:eastAsia="Times New Roman"/>
        </w:rPr>
        <w:t xml:space="preserve">.  </w:t>
      </w:r>
      <w:r w:rsidRPr="00542963">
        <w:rPr>
          <w:rFonts w:eastAsia="Times New Roman"/>
        </w:rPr>
        <w:tab/>
        <w:t>170 904</w:t>
      </w:r>
      <w:r w:rsidRPr="00542963">
        <w:rPr>
          <w:rFonts w:eastAsia="Times New Roman"/>
        </w:rPr>
        <w:tab/>
        <w:t xml:space="preserve">        48,00 tun  </w:t>
      </w:r>
    </w:p>
    <w:p w:rsidR="003908FB" w:rsidRPr="003F41A8" w:rsidRDefault="00542963" w:rsidP="0035361A">
      <w:pPr>
        <w:rPr>
          <w:rFonts w:eastAsia="Times New Roman"/>
          <w:b/>
        </w:rPr>
      </w:pPr>
      <w:r w:rsidRPr="00542963">
        <w:rPr>
          <w:rFonts w:eastAsia="Times New Roman"/>
          <w:b/>
        </w:rPr>
        <w:t xml:space="preserve">Celkem </w:t>
      </w:r>
      <w:r w:rsidRPr="00542963">
        <w:rPr>
          <w:rFonts w:eastAsia="Times New Roman"/>
          <w:b/>
        </w:rPr>
        <w:tab/>
      </w:r>
      <w:r w:rsidRPr="00542963">
        <w:rPr>
          <w:rFonts w:eastAsia="Times New Roman"/>
          <w:b/>
        </w:rPr>
        <w:tab/>
      </w:r>
      <w:r w:rsidRPr="00542963">
        <w:rPr>
          <w:rFonts w:eastAsia="Times New Roman"/>
          <w:b/>
        </w:rPr>
        <w:tab/>
      </w:r>
      <w:r w:rsidR="00D67EA6" w:rsidRPr="00542963">
        <w:rPr>
          <w:rFonts w:eastAsia="Times New Roman"/>
          <w:b/>
        </w:rPr>
        <w:tab/>
      </w:r>
      <w:r w:rsidR="00D67EA6" w:rsidRPr="00542963">
        <w:rPr>
          <w:rFonts w:eastAsia="Times New Roman"/>
          <w:b/>
        </w:rPr>
        <w:tab/>
        <w:t xml:space="preserve"> </w:t>
      </w:r>
      <w:r w:rsidR="00B94183" w:rsidRPr="00542963">
        <w:rPr>
          <w:rFonts w:eastAsia="Times New Roman"/>
          <w:b/>
        </w:rPr>
        <w:t xml:space="preserve">   </w:t>
      </w:r>
      <w:r w:rsidRPr="00542963">
        <w:rPr>
          <w:rFonts w:eastAsia="Times New Roman"/>
          <w:b/>
        </w:rPr>
        <w:t xml:space="preserve">  198,35</w:t>
      </w:r>
      <w:r w:rsidR="00D67EA6" w:rsidRPr="00542963">
        <w:rPr>
          <w:rFonts w:eastAsia="Times New Roman"/>
          <w:b/>
        </w:rPr>
        <w:t xml:space="preserve"> tun</w:t>
      </w:r>
    </w:p>
    <w:p w:rsidR="00494023" w:rsidRDefault="00494023" w:rsidP="0035361A">
      <w:pPr>
        <w:rPr>
          <w:rFonts w:eastAsia="Times New Roman"/>
        </w:rPr>
      </w:pPr>
    </w:p>
    <w:p w:rsidR="00494023" w:rsidRDefault="00494023" w:rsidP="0035361A">
      <w:pPr>
        <w:rPr>
          <w:rFonts w:eastAsia="Times New Roman"/>
        </w:rPr>
      </w:pPr>
    </w:p>
    <w:p w:rsidR="00494023" w:rsidRDefault="00494023" w:rsidP="0035361A">
      <w:pPr>
        <w:rPr>
          <w:rFonts w:eastAsia="Times New Roman"/>
        </w:rPr>
      </w:pPr>
    </w:p>
    <w:sectPr w:rsidR="00494023" w:rsidSect="00516661">
      <w:pgSz w:w="11906" w:h="16838"/>
      <w:pgMar w:top="1304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D1"/>
    <w:rsid w:val="00072055"/>
    <w:rsid w:val="0008345C"/>
    <w:rsid w:val="000B2593"/>
    <w:rsid w:val="00152858"/>
    <w:rsid w:val="001C77F9"/>
    <w:rsid w:val="002321B3"/>
    <w:rsid w:val="00286527"/>
    <w:rsid w:val="002C46D0"/>
    <w:rsid w:val="00316AE4"/>
    <w:rsid w:val="00341C7B"/>
    <w:rsid w:val="0035361A"/>
    <w:rsid w:val="00364230"/>
    <w:rsid w:val="00375457"/>
    <w:rsid w:val="003908FB"/>
    <w:rsid w:val="003A622B"/>
    <w:rsid w:val="003B5664"/>
    <w:rsid w:val="003C75EB"/>
    <w:rsid w:val="003F41A8"/>
    <w:rsid w:val="00416253"/>
    <w:rsid w:val="00462293"/>
    <w:rsid w:val="00485F21"/>
    <w:rsid w:val="00494023"/>
    <w:rsid w:val="004E7685"/>
    <w:rsid w:val="0050025D"/>
    <w:rsid w:val="00514E5F"/>
    <w:rsid w:val="00516661"/>
    <w:rsid w:val="00534663"/>
    <w:rsid w:val="00542963"/>
    <w:rsid w:val="00551DE8"/>
    <w:rsid w:val="005A2B27"/>
    <w:rsid w:val="005C4F85"/>
    <w:rsid w:val="005C5002"/>
    <w:rsid w:val="00646D99"/>
    <w:rsid w:val="006678AC"/>
    <w:rsid w:val="007138F2"/>
    <w:rsid w:val="00775548"/>
    <w:rsid w:val="00793D86"/>
    <w:rsid w:val="007F22F6"/>
    <w:rsid w:val="00800CCF"/>
    <w:rsid w:val="00837EA1"/>
    <w:rsid w:val="00862104"/>
    <w:rsid w:val="00893D28"/>
    <w:rsid w:val="008A207D"/>
    <w:rsid w:val="008A7BDA"/>
    <w:rsid w:val="00984135"/>
    <w:rsid w:val="009A761E"/>
    <w:rsid w:val="009B3A07"/>
    <w:rsid w:val="00AF2D3F"/>
    <w:rsid w:val="00B05A4E"/>
    <w:rsid w:val="00B6784F"/>
    <w:rsid w:val="00B94183"/>
    <w:rsid w:val="00C14A49"/>
    <w:rsid w:val="00C22F9A"/>
    <w:rsid w:val="00C2578F"/>
    <w:rsid w:val="00C616FA"/>
    <w:rsid w:val="00C65277"/>
    <w:rsid w:val="00C91533"/>
    <w:rsid w:val="00CC29CE"/>
    <w:rsid w:val="00D20907"/>
    <w:rsid w:val="00D540F0"/>
    <w:rsid w:val="00D54476"/>
    <w:rsid w:val="00D67EA6"/>
    <w:rsid w:val="00D711C9"/>
    <w:rsid w:val="00DB0CC2"/>
    <w:rsid w:val="00DF45D1"/>
    <w:rsid w:val="00E02432"/>
    <w:rsid w:val="00E37CC4"/>
    <w:rsid w:val="00EF60DC"/>
    <w:rsid w:val="00F17200"/>
    <w:rsid w:val="00F74AFA"/>
    <w:rsid w:val="00FA4EDE"/>
    <w:rsid w:val="00F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74F2A-8EEE-4C23-A68D-4D8CEA6D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361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38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8F2"/>
    <w:rPr>
      <w:rFonts w:ascii="Segoe UI" w:hAnsi="Segoe UI" w:cs="Segoe UI"/>
      <w:sz w:val="18"/>
      <w:szCs w:val="18"/>
      <w:lang w:eastAsia="cs-CZ"/>
    </w:rPr>
  </w:style>
  <w:style w:type="paragraph" w:styleId="Prosttext">
    <w:name w:val="Plain Text"/>
    <w:basedOn w:val="Normln"/>
    <w:link w:val="ProsttextChar"/>
    <w:semiHidden/>
    <w:rsid w:val="008A207D"/>
    <w:rPr>
      <w:rFonts w:ascii="Courier New" w:eastAsia="Times New Roman" w:hAnsi="Courier New"/>
      <w:spacing w:val="-10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8A207D"/>
    <w:rPr>
      <w:rFonts w:ascii="Courier New" w:eastAsia="Times New Roman" w:hAnsi="Courier New" w:cs="Times New Roman"/>
      <w:spacing w:val="-1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9F686-1188-4AAC-A7B2-265520A7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ondryasova</dc:creator>
  <cp:keywords/>
  <dc:description/>
  <cp:lastModifiedBy>Odpady</cp:lastModifiedBy>
  <cp:revision>45</cp:revision>
  <cp:lastPrinted>2022-03-23T09:06:00Z</cp:lastPrinted>
  <dcterms:created xsi:type="dcterms:W3CDTF">2021-03-24T14:55:00Z</dcterms:created>
  <dcterms:modified xsi:type="dcterms:W3CDTF">2023-01-20T12:22:00Z</dcterms:modified>
</cp:coreProperties>
</file>