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DC441" w14:textId="77777777" w:rsidR="004901A8" w:rsidRPr="004901A8" w:rsidRDefault="004901A8" w:rsidP="004901A8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901A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Seznam plánovaných odstávek v období od </w:t>
      </w:r>
      <w:r w:rsidRPr="004901A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12.08.2020</w:t>
      </w:r>
    </w:p>
    <w:p w14:paraId="251030DA" w14:textId="77777777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14:paraId="1886D6F0" w14:textId="77777777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14:paraId="066EA3E5" w14:textId="792EEEAA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4901A8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>24.08.2020 (07:30 - 11:30)</w:t>
      </w:r>
      <w:r w:rsidRPr="004901A8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 xml:space="preserve"> - plánovaná odstávka č. 110060724848</w:t>
      </w:r>
    </w:p>
    <w:p w14:paraId="16F7A77F" w14:textId="77777777" w:rsidR="004901A8" w:rsidRP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14:paraId="5D923718" w14:textId="77777777" w:rsidR="004901A8" w:rsidRPr="004901A8" w:rsidRDefault="004901A8" w:rsidP="004901A8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proofErr w:type="gramStart"/>
      <w:r w:rsidRPr="004901A8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Trojanovice - Trojanovice</w:t>
      </w:r>
      <w:proofErr w:type="gramEnd"/>
      <w:r w:rsidRPr="004901A8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, okres Nový Jičín</w:t>
      </w:r>
    </w:p>
    <w:p w14:paraId="40B7AD86" w14:textId="77777777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</w:p>
    <w:p w14:paraId="4D5888AE" w14:textId="71ED8942" w:rsidR="004901A8" w:rsidRP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</w:pPr>
      <w:r w:rsidRPr="004901A8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>Karlovice</w:t>
      </w:r>
    </w:p>
    <w:p w14:paraId="588069CE" w14:textId="77777777" w:rsidR="004901A8" w:rsidRP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  <w:r w:rsidRPr="004901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138, 139, 141, 142, 144, 145, 163, 196, 357, 395, 396, 456, 517, 518, 519, 520, 520/VE, 554, 655, 684, par.č.1661</w:t>
      </w:r>
    </w:p>
    <w:p w14:paraId="59383585" w14:textId="77777777" w:rsidR="004901A8" w:rsidRP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cs-CZ"/>
        </w:rPr>
      </w:pPr>
    </w:p>
    <w:p w14:paraId="6BD40ADB" w14:textId="77777777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</w:p>
    <w:p w14:paraId="5167E192" w14:textId="5C6A0F26" w:rsidR="004901A8" w:rsidRP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</w:pPr>
      <w:r w:rsidRPr="004901A8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>Trojanovice</w:t>
      </w:r>
    </w:p>
    <w:p w14:paraId="194580CC" w14:textId="08B10331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4901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202, 203, 206, 207, 208, 233, 247, 400, 483, 515, 516, 629, 655, 697, 704, 708, 709, 740, 741, 749, 827, 828, 893, 901, E388</w:t>
      </w:r>
    </w:p>
    <w:p w14:paraId="09D43610" w14:textId="670516DA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494A8894" w14:textId="4B66785F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3524AFDA" w14:textId="77777777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594814C1" w14:textId="77777777" w:rsidR="004901A8" w:rsidRP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</w:p>
    <w:p w14:paraId="1A6AD506" w14:textId="31D4F471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4901A8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>24.08.2020 (11:30 - 15:00)</w:t>
      </w:r>
      <w:r w:rsidRPr="004901A8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 xml:space="preserve"> - plánovaná odstávka č. 110060724846</w:t>
      </w:r>
    </w:p>
    <w:p w14:paraId="51B25E94" w14:textId="42E33134" w:rsid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14:paraId="20E35EC6" w14:textId="77777777" w:rsidR="004901A8" w:rsidRP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14:paraId="0F7B0287" w14:textId="127B73CD" w:rsidR="004901A8" w:rsidRDefault="004901A8" w:rsidP="004901A8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proofErr w:type="gramStart"/>
      <w:r w:rsidRPr="004901A8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Trojanovice - Trojanovice</w:t>
      </w:r>
      <w:proofErr w:type="gramEnd"/>
      <w:r w:rsidRPr="004901A8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, okres Nový Jičín</w:t>
      </w:r>
    </w:p>
    <w:p w14:paraId="25162C6E" w14:textId="77777777" w:rsidR="004901A8" w:rsidRPr="004901A8" w:rsidRDefault="004901A8" w:rsidP="004901A8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</w:p>
    <w:p w14:paraId="7D1CA31F" w14:textId="77777777" w:rsidR="004901A8" w:rsidRP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</w:pPr>
      <w:r w:rsidRPr="004901A8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>Trojanovice</w:t>
      </w:r>
    </w:p>
    <w:p w14:paraId="4EAAD14D" w14:textId="77777777" w:rsidR="004901A8" w:rsidRPr="004901A8" w:rsidRDefault="004901A8" w:rsidP="004901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4901A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204, 205, 210, 228, 341, 345, 375, 376, 377, 496, 600, 601, 602, 612, 613, 621, 701, 710, 711, 712, 713, 714, 715, 716, 717, 734, 735, 747, 748, 777, 778, 779, 780, 829, 830, 860, 897, E377</w:t>
      </w:r>
    </w:p>
    <w:p w14:paraId="203EF82E" w14:textId="77777777" w:rsidR="004901A8" w:rsidRDefault="004901A8" w:rsidP="004901A8">
      <w:pPr>
        <w:shd w:val="clear" w:color="auto" w:fill="FFFFFF"/>
        <w:spacing w:beforeAutospacing="1" w:after="0" w:line="240" w:lineRule="auto"/>
        <w:textAlignment w:val="baseline"/>
        <w:rPr>
          <w:rFonts w:ascii="inherit" w:eastAsia="Times New Roman" w:hAnsi="inherit" w:cs="Arial"/>
          <w:b/>
          <w:bCs/>
          <w:color w:val="F24F00"/>
          <w:sz w:val="18"/>
          <w:szCs w:val="18"/>
          <w:bdr w:val="none" w:sz="0" w:space="0" w:color="auto" w:frame="1"/>
          <w:lang w:eastAsia="cs-CZ"/>
        </w:rPr>
      </w:pPr>
    </w:p>
    <w:p w14:paraId="0A2C4653" w14:textId="5EB35133" w:rsidR="004901A8" w:rsidRPr="004901A8" w:rsidRDefault="004901A8" w:rsidP="004901A8">
      <w:pPr>
        <w:shd w:val="clear" w:color="auto" w:fill="FFFFFF"/>
        <w:spacing w:beforeAutospacing="1"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901A8">
        <w:rPr>
          <w:rFonts w:ascii="inherit" w:eastAsia="Times New Roman" w:hAnsi="inherit" w:cs="Arial"/>
          <w:b/>
          <w:bCs/>
          <w:color w:val="F24F00"/>
          <w:sz w:val="18"/>
          <w:szCs w:val="18"/>
          <w:bdr w:val="none" w:sz="0" w:space="0" w:color="auto" w:frame="1"/>
          <w:lang w:eastAsia="cs-CZ"/>
        </w:rPr>
        <w:t>Dle ustanovení § 25, odst. 5, zákona č. 458/2000 Sb., v platném znění, bude plánované omezení nebo přerušení dodávky elektřiny současně oznámeno způsobem v místě obvyklým nebo s využitím elektronických komunikací.</w:t>
      </w:r>
    </w:p>
    <w:p w14:paraId="43DFE3B1" w14:textId="77777777" w:rsidR="0012199D" w:rsidRDefault="0012199D"/>
    <w:sectPr w:rsidR="0012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A8"/>
    <w:rsid w:val="0012199D"/>
    <w:rsid w:val="004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16B1"/>
  <w15:chartTrackingRefBased/>
  <w15:docId w15:val="{B896021F-8B80-47E9-ABA6-C755825D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90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901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old">
    <w:name w:val="bold"/>
    <w:basedOn w:val="Standardnpsmoodstavce"/>
    <w:rsid w:val="004901A8"/>
  </w:style>
  <w:style w:type="character" w:customStyle="1" w:styleId="fl">
    <w:name w:val="fl"/>
    <w:basedOn w:val="Standardnpsmoodstavce"/>
    <w:rsid w:val="004901A8"/>
  </w:style>
  <w:style w:type="character" w:customStyle="1" w:styleId="ng-binding">
    <w:name w:val="ng-binding"/>
    <w:basedOn w:val="Standardnpsmoodstavce"/>
    <w:rsid w:val="004901A8"/>
  </w:style>
  <w:style w:type="paragraph" w:customStyle="1" w:styleId="mt10">
    <w:name w:val="mt10"/>
    <w:basedOn w:val="Normln"/>
    <w:rsid w:val="0049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ange">
    <w:name w:val="orange"/>
    <w:basedOn w:val="Standardnpsmoodstavce"/>
    <w:rsid w:val="0049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545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9278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4379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7893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PC_Posta</dc:creator>
  <cp:keywords/>
  <dc:description/>
  <cp:lastModifiedBy>PC_Posta</cp:lastModifiedBy>
  <cp:revision>1</cp:revision>
  <cp:lastPrinted>2020-08-12T11:44:00Z</cp:lastPrinted>
  <dcterms:created xsi:type="dcterms:W3CDTF">2020-08-12T11:40:00Z</dcterms:created>
  <dcterms:modified xsi:type="dcterms:W3CDTF">2020-08-12T11:44:00Z</dcterms:modified>
</cp:coreProperties>
</file>